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D1BA" w14:textId="77777777" w:rsidR="00A66F35" w:rsidRDefault="00000000">
      <w:pPr>
        <w:pStyle w:val="Ttulo"/>
      </w:pP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TURNO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PERICIA</w:t>
      </w:r>
      <w:r>
        <w:rPr>
          <w:spacing w:val="-4"/>
        </w:rPr>
        <w:t xml:space="preserve"> </w:t>
      </w:r>
      <w:r>
        <w:t>GENÉTICA</w:t>
      </w:r>
    </w:p>
    <w:p w14:paraId="254081D9" w14:textId="77777777" w:rsidR="00A66F35" w:rsidRDefault="00A66F35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93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67"/>
        <w:gridCol w:w="238"/>
        <w:gridCol w:w="296"/>
        <w:gridCol w:w="272"/>
        <w:gridCol w:w="534"/>
        <w:gridCol w:w="248"/>
        <w:gridCol w:w="99"/>
        <w:gridCol w:w="403"/>
        <w:gridCol w:w="571"/>
        <w:gridCol w:w="740"/>
        <w:gridCol w:w="812"/>
        <w:gridCol w:w="1137"/>
        <w:gridCol w:w="708"/>
      </w:tblGrid>
      <w:tr w:rsidR="00A66F35" w14:paraId="4F8FDFAC" w14:textId="77777777">
        <w:trPr>
          <w:trHeight w:val="393"/>
        </w:trPr>
        <w:tc>
          <w:tcPr>
            <w:tcW w:w="8942" w:type="dxa"/>
            <w:gridSpan w:val="14"/>
            <w:tcBorders>
              <w:bottom w:val="single" w:sz="6" w:space="0" w:color="000000"/>
            </w:tcBorders>
          </w:tcPr>
          <w:p w14:paraId="36C21AEE" w14:textId="77777777" w:rsidR="00A66F35" w:rsidRDefault="00000000">
            <w:pPr>
              <w:pStyle w:val="TableParagraph"/>
              <w:spacing w:line="342" w:lineRule="exact"/>
              <w:ind w:left="109"/>
              <w:rPr>
                <w:sz w:val="28"/>
              </w:rPr>
            </w:pPr>
            <w:r>
              <w:rPr>
                <w:sz w:val="28"/>
              </w:rPr>
              <w:t>Juzgado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interviniente:</w:t>
            </w:r>
          </w:p>
        </w:tc>
      </w:tr>
      <w:tr w:rsidR="00A66F35" w14:paraId="4415DD5A" w14:textId="77777777">
        <w:trPr>
          <w:trHeight w:val="392"/>
        </w:trPr>
        <w:tc>
          <w:tcPr>
            <w:tcW w:w="8942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5D84A0B3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Número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expediente:</w:t>
            </w:r>
          </w:p>
        </w:tc>
      </w:tr>
      <w:tr w:rsidR="00A66F35" w14:paraId="57574D20" w14:textId="77777777">
        <w:trPr>
          <w:trHeight w:val="392"/>
        </w:trPr>
        <w:tc>
          <w:tcPr>
            <w:tcW w:w="8942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15D995DF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Carátula:</w:t>
            </w:r>
          </w:p>
        </w:tc>
      </w:tr>
      <w:tr w:rsidR="00A66F35" w14:paraId="4CCCEB3C" w14:textId="77777777">
        <w:trPr>
          <w:trHeight w:val="786"/>
        </w:trPr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988B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14:paraId="0886F71F" w14:textId="77777777" w:rsidR="00A66F35" w:rsidRDefault="00000000">
            <w:pPr>
              <w:pStyle w:val="TableParagraph"/>
              <w:spacing w:before="52"/>
              <w:ind w:left="109"/>
              <w:rPr>
                <w:sz w:val="28"/>
              </w:rPr>
            </w:pPr>
            <w:r>
              <w:rPr>
                <w:sz w:val="28"/>
              </w:rPr>
              <w:t>vínculo: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25F2" w14:textId="77777777" w:rsidR="00A66F35" w:rsidRDefault="00000000">
            <w:pPr>
              <w:pStyle w:val="TableParagraph"/>
              <w:spacing w:line="341" w:lineRule="exact"/>
              <w:ind w:left="130"/>
              <w:rPr>
                <w:sz w:val="28"/>
              </w:rPr>
            </w:pPr>
            <w:r>
              <w:rPr>
                <w:sz w:val="28"/>
              </w:rPr>
              <w:t>Paternidad</w:t>
            </w:r>
          </w:p>
        </w:tc>
        <w:tc>
          <w:tcPr>
            <w:tcW w:w="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8BE8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18B4" w14:textId="77777777" w:rsidR="00A66F35" w:rsidRDefault="00000000">
            <w:pPr>
              <w:pStyle w:val="TableParagraph"/>
              <w:spacing w:line="341" w:lineRule="exact"/>
              <w:ind w:left="129"/>
              <w:rPr>
                <w:sz w:val="28"/>
              </w:rPr>
            </w:pPr>
            <w:r>
              <w:rPr>
                <w:sz w:val="28"/>
              </w:rPr>
              <w:t>Abuelidad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6791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E5AB" w14:textId="77777777" w:rsidR="00A66F35" w:rsidRDefault="00000000">
            <w:pPr>
              <w:pStyle w:val="TableParagraph"/>
              <w:spacing w:line="341" w:lineRule="exact"/>
              <w:ind w:left="122"/>
              <w:rPr>
                <w:sz w:val="28"/>
              </w:rPr>
            </w:pPr>
            <w:r>
              <w:rPr>
                <w:sz w:val="28"/>
              </w:rPr>
              <w:t>Otro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FB893F" w14:textId="77777777" w:rsidR="00A66F35" w:rsidRDefault="00000000">
            <w:pPr>
              <w:pStyle w:val="TableParagraph"/>
              <w:spacing w:line="341" w:lineRule="exact"/>
              <w:ind w:left="1530"/>
              <w:rPr>
                <w:sz w:val="28"/>
              </w:rPr>
            </w:pPr>
            <w:r>
              <w:rPr>
                <w:sz w:val="28"/>
              </w:rPr>
              <w:t>(Definir)</w:t>
            </w:r>
            <w:r>
              <w:rPr>
                <w:sz w:val="28"/>
                <w:vertAlign w:val="superscript"/>
              </w:rPr>
              <w:t>1</w:t>
            </w:r>
          </w:p>
        </w:tc>
      </w:tr>
      <w:tr w:rsidR="00A66F35" w14:paraId="1D44D2A0" w14:textId="77777777">
        <w:trPr>
          <w:trHeight w:val="392"/>
        </w:trPr>
        <w:tc>
          <w:tcPr>
            <w:tcW w:w="8942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6C694339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Partes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intervinientes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estudio:</w:t>
            </w:r>
          </w:p>
        </w:tc>
      </w:tr>
      <w:tr w:rsidR="00A66F35" w14:paraId="439D2BCE" w14:textId="77777777">
        <w:trPr>
          <w:trHeight w:val="392"/>
        </w:trPr>
        <w:tc>
          <w:tcPr>
            <w:tcW w:w="457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13C5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Madre: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6FFD" w14:textId="77777777" w:rsidR="00A66F35" w:rsidRDefault="00000000">
            <w:pPr>
              <w:pStyle w:val="TableParagraph"/>
              <w:spacing w:line="341" w:lineRule="exact"/>
              <w:ind w:left="126"/>
              <w:rPr>
                <w:sz w:val="28"/>
              </w:rPr>
            </w:pPr>
            <w:r>
              <w:rPr>
                <w:sz w:val="28"/>
              </w:rPr>
              <w:t>D.N.I.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2DD4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ED98" w14:textId="77777777" w:rsidR="00A66F35" w:rsidRDefault="00000000">
            <w:pPr>
              <w:pStyle w:val="TableParagraph"/>
              <w:spacing w:line="341" w:lineRule="exact"/>
              <w:ind w:left="122"/>
              <w:rPr>
                <w:sz w:val="28"/>
              </w:rPr>
            </w:pPr>
            <w:r>
              <w:rPr>
                <w:sz w:val="28"/>
              </w:rPr>
              <w:t>Edad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68FF2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01D2B273" w14:textId="77777777">
        <w:trPr>
          <w:trHeight w:val="393"/>
        </w:trPr>
        <w:tc>
          <w:tcPr>
            <w:tcW w:w="457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4AA2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Hijo: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3006" w14:textId="77777777" w:rsidR="00A66F35" w:rsidRDefault="00000000">
            <w:pPr>
              <w:pStyle w:val="TableParagraph"/>
              <w:spacing w:line="341" w:lineRule="exact"/>
              <w:ind w:left="126"/>
              <w:rPr>
                <w:sz w:val="28"/>
              </w:rPr>
            </w:pPr>
            <w:r>
              <w:rPr>
                <w:sz w:val="28"/>
              </w:rPr>
              <w:t>D.N.I.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23BB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96B2" w14:textId="77777777" w:rsidR="00A66F35" w:rsidRDefault="00000000">
            <w:pPr>
              <w:pStyle w:val="TableParagraph"/>
              <w:spacing w:line="341" w:lineRule="exact"/>
              <w:ind w:left="122"/>
              <w:rPr>
                <w:sz w:val="28"/>
              </w:rPr>
            </w:pPr>
            <w:r>
              <w:rPr>
                <w:sz w:val="28"/>
              </w:rPr>
              <w:t>Edad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61BBB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5D22A29E" w14:textId="77777777">
        <w:trPr>
          <w:trHeight w:val="393"/>
        </w:trPr>
        <w:tc>
          <w:tcPr>
            <w:tcW w:w="457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8D45" w14:textId="77777777" w:rsidR="00A66F35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Supuesto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padre: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38FB" w14:textId="77777777" w:rsidR="00A66F35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D.N.I.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C665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FDBF" w14:textId="77777777" w:rsidR="00A66F35" w:rsidRDefault="00000000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Edad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083F1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2E47ADA6" w14:textId="77777777">
        <w:trPr>
          <w:trHeight w:val="392"/>
        </w:trPr>
        <w:tc>
          <w:tcPr>
            <w:tcW w:w="457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8116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Otro: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(Definir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nombre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parentesco)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DBDE" w14:textId="77777777" w:rsidR="00A66F35" w:rsidRDefault="00000000">
            <w:pPr>
              <w:pStyle w:val="TableParagraph"/>
              <w:spacing w:line="341" w:lineRule="exact"/>
              <w:ind w:left="126"/>
              <w:rPr>
                <w:sz w:val="28"/>
              </w:rPr>
            </w:pPr>
            <w:r>
              <w:rPr>
                <w:sz w:val="28"/>
              </w:rPr>
              <w:t>D.N.I.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BA4D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F01D" w14:textId="77777777" w:rsidR="00A66F35" w:rsidRDefault="00000000">
            <w:pPr>
              <w:pStyle w:val="TableParagraph"/>
              <w:spacing w:line="341" w:lineRule="exact"/>
              <w:ind w:left="122"/>
              <w:rPr>
                <w:sz w:val="28"/>
              </w:rPr>
            </w:pPr>
            <w:r>
              <w:rPr>
                <w:sz w:val="28"/>
              </w:rPr>
              <w:t>Edad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C3880F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55AF66D1" w14:textId="77777777">
        <w:trPr>
          <w:trHeight w:val="392"/>
        </w:trPr>
        <w:tc>
          <w:tcPr>
            <w:tcW w:w="457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7912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Otro: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711E" w14:textId="77777777" w:rsidR="00A66F35" w:rsidRDefault="00000000">
            <w:pPr>
              <w:pStyle w:val="TableParagraph"/>
              <w:spacing w:line="341" w:lineRule="exact"/>
              <w:ind w:left="126"/>
              <w:rPr>
                <w:sz w:val="28"/>
              </w:rPr>
            </w:pPr>
            <w:r>
              <w:rPr>
                <w:sz w:val="28"/>
              </w:rPr>
              <w:t>D.N.I.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73FA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FCC3" w14:textId="77777777" w:rsidR="00A66F35" w:rsidRDefault="00000000">
            <w:pPr>
              <w:pStyle w:val="TableParagraph"/>
              <w:spacing w:line="341" w:lineRule="exact"/>
              <w:ind w:left="122"/>
              <w:rPr>
                <w:sz w:val="28"/>
              </w:rPr>
            </w:pPr>
            <w:r>
              <w:rPr>
                <w:sz w:val="28"/>
              </w:rPr>
              <w:t>Edad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88E7E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0EC2FC4B" w14:textId="77777777">
        <w:trPr>
          <w:trHeight w:val="393"/>
        </w:trPr>
        <w:tc>
          <w:tcPr>
            <w:tcW w:w="4571" w:type="dxa"/>
            <w:gridSpan w:val="8"/>
            <w:tcBorders>
              <w:top w:val="single" w:sz="6" w:space="0" w:color="000000"/>
              <w:right w:val="single" w:sz="6" w:space="0" w:color="000000"/>
            </w:tcBorders>
          </w:tcPr>
          <w:p w14:paraId="4508411C" w14:textId="77777777" w:rsidR="00A66F35" w:rsidRDefault="00000000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Otro: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69933" w14:textId="77777777" w:rsidR="00A66F35" w:rsidRDefault="00000000">
            <w:pPr>
              <w:pStyle w:val="TableParagraph"/>
              <w:spacing w:line="341" w:lineRule="exact"/>
              <w:ind w:left="126"/>
              <w:rPr>
                <w:sz w:val="28"/>
              </w:rPr>
            </w:pPr>
            <w:r>
              <w:rPr>
                <w:sz w:val="28"/>
              </w:rPr>
              <w:t>D.N.I.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20250D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A304D" w14:textId="77777777" w:rsidR="00A66F35" w:rsidRDefault="00000000">
            <w:pPr>
              <w:pStyle w:val="TableParagraph"/>
              <w:spacing w:line="341" w:lineRule="exact"/>
              <w:ind w:left="122"/>
              <w:rPr>
                <w:sz w:val="28"/>
              </w:rPr>
            </w:pPr>
            <w:r>
              <w:rPr>
                <w:sz w:val="28"/>
              </w:rPr>
              <w:t>Edad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</w:tcPr>
          <w:p w14:paraId="4F5BC5E0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1A3C1AB5" w14:textId="77777777">
        <w:trPr>
          <w:trHeight w:val="784"/>
        </w:trPr>
        <w:tc>
          <w:tcPr>
            <w:tcW w:w="312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9557B85" w14:textId="77777777" w:rsidR="00A66F35" w:rsidRDefault="00000000">
            <w:pPr>
              <w:pStyle w:val="TableParagraph"/>
              <w:spacing w:line="342" w:lineRule="exact"/>
              <w:ind w:left="109"/>
              <w:rPr>
                <w:sz w:val="28"/>
              </w:rPr>
            </w:pPr>
            <w:r>
              <w:rPr>
                <w:sz w:val="28"/>
              </w:rPr>
              <w:t>Cuenta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BLSG o</w:t>
            </w:r>
          </w:p>
          <w:p w14:paraId="0F7098F4" w14:textId="77777777" w:rsidR="00A66F35" w:rsidRDefault="00000000">
            <w:pPr>
              <w:pStyle w:val="TableParagraph"/>
              <w:spacing w:before="52"/>
              <w:ind w:left="109"/>
              <w:rPr>
                <w:sz w:val="28"/>
              </w:rPr>
            </w:pPr>
            <w:r>
              <w:rPr>
                <w:sz w:val="28"/>
              </w:rPr>
              <w:t>Información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Sumaria</w:t>
            </w:r>
          </w:p>
        </w:tc>
        <w:tc>
          <w:tcPr>
            <w:tcW w:w="5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70E0" w14:textId="77777777" w:rsidR="00A66F35" w:rsidRDefault="00000000">
            <w:pPr>
              <w:pStyle w:val="TableParagraph"/>
              <w:spacing w:line="342" w:lineRule="exact"/>
              <w:ind w:left="127"/>
              <w:rPr>
                <w:sz w:val="28"/>
              </w:rPr>
            </w:pPr>
            <w:r>
              <w:rPr>
                <w:sz w:val="28"/>
              </w:rPr>
              <w:t>SI</w:t>
            </w: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2FF7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1AD4" w14:textId="77777777" w:rsidR="00A66F35" w:rsidRDefault="00000000">
            <w:pPr>
              <w:pStyle w:val="TableParagraph"/>
              <w:spacing w:line="342" w:lineRule="exact"/>
              <w:ind w:left="127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19D8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715663B5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46662A6A" w14:textId="77777777">
        <w:trPr>
          <w:trHeight w:val="1180"/>
        </w:trPr>
        <w:tc>
          <w:tcPr>
            <w:tcW w:w="8942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0ED9404A" w14:textId="77777777" w:rsidR="00A66F35" w:rsidRDefault="00000000">
            <w:pPr>
              <w:pStyle w:val="TableParagraph"/>
              <w:spacing w:before="2" w:line="273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N° Expediente y Carátula, Fecha, Foja y Resolutivo de la </w:t>
            </w:r>
            <w:r>
              <w:rPr>
                <w:b/>
                <w:sz w:val="28"/>
              </w:rPr>
              <w:t xml:space="preserve">Sentencia </w:t>
            </w:r>
            <w:r>
              <w:rPr>
                <w:sz w:val="28"/>
              </w:rPr>
              <w:t>del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Beneficio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Litigar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Gastos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Información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Sumaria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copiar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pegarlos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3F8402A4" w14:textId="77777777" w:rsidR="00A66F35" w:rsidRDefault="00000000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continuación</w:t>
            </w:r>
          </w:p>
        </w:tc>
      </w:tr>
      <w:tr w:rsidR="00A66F35" w14:paraId="41F90A83" w14:textId="77777777">
        <w:trPr>
          <w:trHeight w:val="1178"/>
        </w:trPr>
        <w:tc>
          <w:tcPr>
            <w:tcW w:w="8942" w:type="dxa"/>
            <w:gridSpan w:val="14"/>
            <w:tcBorders>
              <w:top w:val="single" w:sz="6" w:space="0" w:color="000000"/>
            </w:tcBorders>
          </w:tcPr>
          <w:p w14:paraId="5876005E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679830D0" w14:textId="77777777">
        <w:trPr>
          <w:trHeight w:val="393"/>
        </w:trPr>
        <w:tc>
          <w:tcPr>
            <w:tcW w:w="8942" w:type="dxa"/>
            <w:gridSpan w:val="14"/>
            <w:tcBorders>
              <w:bottom w:val="single" w:sz="6" w:space="0" w:color="000000"/>
            </w:tcBorders>
          </w:tcPr>
          <w:p w14:paraId="0A1520CE" w14:textId="77777777" w:rsidR="00A66F35" w:rsidRDefault="00000000">
            <w:pPr>
              <w:pStyle w:val="TableParagraph"/>
              <w:spacing w:line="342" w:lineRule="exact"/>
              <w:ind w:left="142"/>
              <w:rPr>
                <w:sz w:val="28"/>
              </w:rPr>
            </w:pPr>
            <w:r>
              <w:rPr>
                <w:sz w:val="28"/>
              </w:rPr>
              <w:t>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necesitar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análisis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 ADN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una persona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fallecida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indicar…</w:t>
            </w:r>
          </w:p>
        </w:tc>
      </w:tr>
      <w:tr w:rsidR="00A66F35" w14:paraId="396E731C" w14:textId="77777777">
        <w:trPr>
          <w:trHeight w:val="392"/>
        </w:trPr>
        <w:tc>
          <w:tcPr>
            <w:tcW w:w="4472" w:type="dxa"/>
            <w:gridSpan w:val="7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957B52" w14:textId="77777777" w:rsidR="00A66F35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Nombre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fallecido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Parentesco</w:t>
            </w:r>
          </w:p>
        </w:tc>
        <w:tc>
          <w:tcPr>
            <w:tcW w:w="447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5A8D7E0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3881EEF8" w14:textId="77777777">
        <w:trPr>
          <w:trHeight w:val="393"/>
        </w:trPr>
        <w:tc>
          <w:tcPr>
            <w:tcW w:w="4472" w:type="dxa"/>
            <w:gridSpan w:val="7"/>
            <w:tcBorders>
              <w:top w:val="single" w:sz="6" w:space="0" w:color="000000"/>
              <w:right w:val="single" w:sz="4" w:space="0" w:color="000000"/>
            </w:tcBorders>
          </w:tcPr>
          <w:p w14:paraId="5D42BEA1" w14:textId="77777777" w:rsidR="00A66F35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Fecha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exhumación</w:t>
            </w:r>
          </w:p>
        </w:tc>
        <w:tc>
          <w:tcPr>
            <w:tcW w:w="4470" w:type="dxa"/>
            <w:gridSpan w:val="7"/>
            <w:tcBorders>
              <w:top w:val="single" w:sz="6" w:space="0" w:color="000000"/>
              <w:left w:val="single" w:sz="4" w:space="0" w:color="000000"/>
            </w:tcBorders>
          </w:tcPr>
          <w:p w14:paraId="64980EF0" w14:textId="77777777" w:rsidR="00A66F35" w:rsidRDefault="00A66F3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66F35" w14:paraId="45C3F4C8" w14:textId="77777777">
        <w:trPr>
          <w:trHeight w:val="343"/>
        </w:trPr>
        <w:tc>
          <w:tcPr>
            <w:tcW w:w="8942" w:type="dxa"/>
            <w:gridSpan w:val="14"/>
          </w:tcPr>
          <w:p w14:paraId="6BB97B81" w14:textId="77777777" w:rsidR="00A66F35" w:rsidRDefault="00000000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z w:val="28"/>
              </w:rPr>
              <w:t>Firmado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digitalmente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(Secretario/a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Juez/a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Juzgado)</w:t>
            </w:r>
          </w:p>
        </w:tc>
      </w:tr>
    </w:tbl>
    <w:p w14:paraId="09926C4F" w14:textId="77777777" w:rsidR="00A66F35" w:rsidRDefault="00A66F35">
      <w:pPr>
        <w:rPr>
          <w:b/>
          <w:sz w:val="32"/>
        </w:rPr>
      </w:pPr>
    </w:p>
    <w:p w14:paraId="5151C965" w14:textId="77777777" w:rsidR="00A66F35" w:rsidRDefault="00000000">
      <w:pPr>
        <w:pStyle w:val="Textoindependiente"/>
        <w:spacing w:before="202" w:line="276" w:lineRule="auto"/>
        <w:ind w:left="905" w:right="535"/>
        <w:jc w:val="both"/>
        <w:rPr>
          <w:u w:val="none"/>
        </w:rPr>
      </w:pPr>
      <w:r>
        <w:t>IMPORTANTE: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LITIGAR</w:t>
      </w:r>
      <w:r>
        <w:rPr>
          <w:spacing w:val="1"/>
        </w:rPr>
        <w:t xml:space="preserve"> </w:t>
      </w:r>
      <w:r>
        <w:t>SIN</w:t>
      </w:r>
      <w:r>
        <w:rPr>
          <w:spacing w:val="1"/>
          <w:u w:val="none"/>
        </w:rPr>
        <w:t xml:space="preserve"> </w:t>
      </w:r>
      <w:r>
        <w:t>GASTOS SEA OTORGADO AL ACTOR, EL MISMO SERÁ VÁLIDO TAMBIÉN</w:t>
      </w:r>
      <w:r>
        <w:rPr>
          <w:spacing w:val="1"/>
          <w:u w:val="none"/>
        </w:rPr>
        <w:t xml:space="preserve"> </w:t>
      </w:r>
      <w:r>
        <w:t>PARA EL RESTO DE LAS MUESTRAS. ES DECIR QUE APLICA A TODO EL</w:t>
      </w:r>
      <w:r>
        <w:rPr>
          <w:spacing w:val="1"/>
          <w:u w:val="none"/>
        </w:rPr>
        <w:t xml:space="preserve"> </w:t>
      </w:r>
      <w:r>
        <w:t>ESTUDIO,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ABONADAS</w:t>
      </w:r>
      <w:r>
        <w:rPr>
          <w:spacing w:val="1"/>
        </w:rPr>
        <w:t xml:space="preserve"> </w:t>
      </w:r>
      <w:r>
        <w:t>BAJO</w:t>
      </w:r>
      <w:r>
        <w:rPr>
          <w:spacing w:val="1"/>
          <w:u w:val="none"/>
        </w:rPr>
        <w:t xml:space="preserve"> </w:t>
      </w:r>
      <w:r>
        <w:t>NINGUN</w:t>
      </w:r>
      <w:r>
        <w:rPr>
          <w:spacing w:val="-3"/>
        </w:rPr>
        <w:t xml:space="preserve"> </w:t>
      </w:r>
      <w:r>
        <w:t>CONCEPTO.</w:t>
      </w:r>
    </w:p>
    <w:p w14:paraId="49A81875" w14:textId="77777777" w:rsidR="00A66F35" w:rsidRDefault="00A66F35">
      <w:pPr>
        <w:spacing w:before="9"/>
        <w:rPr>
          <w:b/>
          <w:sz w:val="12"/>
        </w:rPr>
      </w:pPr>
    </w:p>
    <w:p w14:paraId="50BF2881" w14:textId="77777777" w:rsidR="00A66F35" w:rsidRDefault="00000000">
      <w:pPr>
        <w:spacing w:before="44" w:line="278" w:lineRule="auto"/>
        <w:ind w:left="905" w:right="534"/>
        <w:jc w:val="both"/>
        <w:rPr>
          <w:sz w:val="28"/>
        </w:rPr>
      </w:pPr>
      <w:r>
        <w:rPr>
          <w:sz w:val="28"/>
        </w:rPr>
        <w:t xml:space="preserve">En caso de </w:t>
      </w:r>
      <w:r>
        <w:rPr>
          <w:b/>
          <w:sz w:val="28"/>
        </w:rPr>
        <w:t xml:space="preserve">NO </w:t>
      </w:r>
      <w:r>
        <w:rPr>
          <w:sz w:val="28"/>
        </w:rPr>
        <w:t xml:space="preserve">contar con </w:t>
      </w:r>
      <w:r>
        <w:rPr>
          <w:b/>
          <w:sz w:val="28"/>
        </w:rPr>
        <w:t xml:space="preserve">Beneficio de Litigar sin Gastos </w:t>
      </w:r>
      <w:r>
        <w:rPr>
          <w:sz w:val="28"/>
        </w:rPr>
        <w:t xml:space="preserve">o </w:t>
      </w:r>
      <w:r>
        <w:rPr>
          <w:b/>
          <w:sz w:val="28"/>
        </w:rPr>
        <w:t>Información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Sumaria </w:t>
      </w:r>
      <w:r>
        <w:rPr>
          <w:sz w:val="28"/>
        </w:rPr>
        <w:t xml:space="preserve">las partes deben abonar el estudio y </w:t>
      </w:r>
      <w:r>
        <w:rPr>
          <w:sz w:val="28"/>
          <w:u w:val="single"/>
        </w:rPr>
        <w:t>concurrir al turno con el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comprobante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de pago.</w:t>
      </w:r>
    </w:p>
    <w:p w14:paraId="5081BB33" w14:textId="77777777" w:rsidR="00A66F35" w:rsidRDefault="00A66F35">
      <w:pPr>
        <w:rPr>
          <w:sz w:val="12"/>
        </w:rPr>
      </w:pPr>
    </w:p>
    <w:p w14:paraId="1BF7614E" w14:textId="77777777" w:rsidR="00A66F35" w:rsidRDefault="00000000">
      <w:pPr>
        <w:spacing w:before="44" w:line="276" w:lineRule="auto"/>
        <w:ind w:left="905" w:right="296"/>
        <w:rPr>
          <w:sz w:val="28"/>
        </w:rPr>
      </w:pPr>
      <w:r>
        <w:rPr>
          <w:sz w:val="28"/>
        </w:rPr>
        <w:t>El</w:t>
      </w:r>
      <w:r>
        <w:rPr>
          <w:spacing w:val="11"/>
          <w:sz w:val="28"/>
        </w:rPr>
        <w:t xml:space="preserve"> </w:t>
      </w:r>
      <w:r>
        <w:rPr>
          <w:sz w:val="28"/>
        </w:rPr>
        <w:t>valor</w:t>
      </w:r>
      <w:r>
        <w:rPr>
          <w:spacing w:val="12"/>
          <w:sz w:val="28"/>
        </w:rPr>
        <w:t xml:space="preserve"> </w:t>
      </w:r>
      <w:r>
        <w:rPr>
          <w:sz w:val="28"/>
        </w:rPr>
        <w:t>del</w:t>
      </w:r>
      <w:r>
        <w:rPr>
          <w:spacing w:val="12"/>
          <w:sz w:val="28"/>
        </w:rPr>
        <w:t xml:space="preserve"> </w:t>
      </w:r>
      <w:r>
        <w:rPr>
          <w:sz w:val="28"/>
        </w:rPr>
        <w:t>estudio</w:t>
      </w:r>
      <w:r>
        <w:rPr>
          <w:spacing w:val="13"/>
          <w:sz w:val="28"/>
        </w:rPr>
        <w:t xml:space="preserve"> </w:t>
      </w:r>
      <w:r>
        <w:rPr>
          <w:sz w:val="28"/>
        </w:rPr>
        <w:t>es</w:t>
      </w:r>
      <w:r>
        <w:rPr>
          <w:spacing w:val="12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$10.000</w:t>
      </w:r>
      <w:r>
        <w:rPr>
          <w:spacing w:val="11"/>
          <w:sz w:val="28"/>
        </w:rPr>
        <w:t xml:space="preserve"> </w:t>
      </w:r>
      <w:r>
        <w:rPr>
          <w:sz w:val="28"/>
        </w:rPr>
        <w:t>por</w:t>
      </w:r>
      <w:r>
        <w:rPr>
          <w:spacing w:val="13"/>
          <w:sz w:val="28"/>
        </w:rPr>
        <w:t xml:space="preserve"> </w:t>
      </w:r>
      <w:r>
        <w:rPr>
          <w:sz w:val="28"/>
        </w:rPr>
        <w:t>muestra</w:t>
      </w:r>
      <w:r>
        <w:rPr>
          <w:spacing w:val="12"/>
          <w:sz w:val="28"/>
        </w:rPr>
        <w:t xml:space="preserve"> </w:t>
      </w:r>
      <w:r>
        <w:rPr>
          <w:sz w:val="28"/>
        </w:rPr>
        <w:t>y</w:t>
      </w:r>
      <w:r>
        <w:rPr>
          <w:spacing w:val="12"/>
          <w:sz w:val="28"/>
        </w:rPr>
        <w:t xml:space="preserve"> </w:t>
      </w:r>
      <w:r>
        <w:rPr>
          <w:sz w:val="28"/>
        </w:rPr>
        <w:t>se</w:t>
      </w:r>
      <w:r>
        <w:rPr>
          <w:spacing w:val="12"/>
          <w:sz w:val="28"/>
        </w:rPr>
        <w:t xml:space="preserve"> </w:t>
      </w:r>
      <w:r>
        <w:rPr>
          <w:sz w:val="28"/>
        </w:rPr>
        <w:t>debe</w:t>
      </w:r>
      <w:r>
        <w:rPr>
          <w:spacing w:val="12"/>
          <w:sz w:val="28"/>
        </w:rPr>
        <w:t xml:space="preserve"> </w:t>
      </w:r>
      <w:r>
        <w:rPr>
          <w:sz w:val="28"/>
        </w:rPr>
        <w:t>realizar</w:t>
      </w:r>
      <w:r>
        <w:rPr>
          <w:spacing w:val="13"/>
          <w:sz w:val="28"/>
        </w:rPr>
        <w:t xml:space="preserve"> </w:t>
      </w:r>
      <w:r>
        <w:rPr>
          <w:sz w:val="28"/>
        </w:rPr>
        <w:t>depósito</w:t>
      </w:r>
      <w:r>
        <w:rPr>
          <w:spacing w:val="-60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Banco</w:t>
      </w:r>
      <w:r>
        <w:rPr>
          <w:spacing w:val="-1"/>
          <w:sz w:val="28"/>
        </w:rPr>
        <w:t xml:space="preserve"> </w:t>
      </w:r>
      <w:r>
        <w:rPr>
          <w:sz w:val="28"/>
        </w:rPr>
        <w:t>Nación</w:t>
      </w:r>
      <w:r>
        <w:rPr>
          <w:spacing w:val="-2"/>
          <w:sz w:val="28"/>
        </w:rPr>
        <w:t xml:space="preserve"> </w:t>
      </w:r>
      <w:r>
        <w:rPr>
          <w:sz w:val="28"/>
        </w:rPr>
        <w:t>a la</w:t>
      </w:r>
      <w:r>
        <w:rPr>
          <w:spacing w:val="-1"/>
          <w:sz w:val="28"/>
        </w:rPr>
        <w:t xml:space="preserve"> </w:t>
      </w:r>
      <w:r>
        <w:rPr>
          <w:sz w:val="28"/>
        </w:rPr>
        <w:t>cuenta destinada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tal</w:t>
      </w:r>
      <w:r>
        <w:rPr>
          <w:spacing w:val="-2"/>
          <w:sz w:val="28"/>
        </w:rPr>
        <w:t xml:space="preserve"> </w:t>
      </w:r>
      <w:r>
        <w:rPr>
          <w:sz w:val="28"/>
        </w:rPr>
        <w:t>fin:</w:t>
      </w:r>
    </w:p>
    <w:p w14:paraId="7C5CB5A3" w14:textId="77777777" w:rsidR="00A66F35" w:rsidRDefault="00000000">
      <w:pPr>
        <w:spacing w:before="119"/>
        <w:ind w:left="905"/>
        <w:rPr>
          <w:sz w:val="26"/>
        </w:rPr>
      </w:pPr>
      <w:r>
        <w:rPr>
          <w:b/>
          <w:sz w:val="26"/>
        </w:rPr>
        <w:t>Cuenta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Ministerio</w:t>
      </w:r>
      <w:r>
        <w:rPr>
          <w:spacing w:val="-4"/>
          <w:sz w:val="26"/>
        </w:rPr>
        <w:t xml:space="preserve"> </w:t>
      </w:r>
      <w:r>
        <w:rPr>
          <w:sz w:val="26"/>
        </w:rPr>
        <w:t>Público</w:t>
      </w:r>
      <w:r>
        <w:rPr>
          <w:spacing w:val="-5"/>
          <w:sz w:val="26"/>
        </w:rPr>
        <w:t xml:space="preserve"> </w:t>
      </w:r>
      <w:r>
        <w:rPr>
          <w:sz w:val="26"/>
        </w:rPr>
        <w:t>Fiscal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Mendoza</w:t>
      </w:r>
      <w:r>
        <w:rPr>
          <w:spacing w:val="1"/>
          <w:sz w:val="26"/>
        </w:rPr>
        <w:t xml:space="preserve"> </w:t>
      </w:r>
      <w:r>
        <w:rPr>
          <w:sz w:val="26"/>
        </w:rPr>
        <w:t>N°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6060043942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Argentina.</w:t>
      </w:r>
    </w:p>
    <w:p w14:paraId="0BB13949" w14:textId="77777777" w:rsidR="00A66F35" w:rsidRDefault="00000000">
      <w:pPr>
        <w:spacing w:before="122"/>
        <w:ind w:left="905"/>
        <w:rPr>
          <w:b/>
          <w:sz w:val="26"/>
        </w:rPr>
      </w:pPr>
      <w:r>
        <w:rPr>
          <w:b/>
          <w:sz w:val="26"/>
        </w:rPr>
        <w:t>CBU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01106066-20060600439422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CUIT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30-71544492-1</w:t>
      </w:r>
    </w:p>
    <w:p w14:paraId="28EF5DCB" w14:textId="77777777" w:rsidR="00A66F35" w:rsidRDefault="00A66F35">
      <w:pPr>
        <w:rPr>
          <w:b/>
          <w:sz w:val="20"/>
        </w:rPr>
      </w:pPr>
    </w:p>
    <w:p w14:paraId="01EDF809" w14:textId="77777777" w:rsidR="00A66F35" w:rsidRDefault="00A66F35">
      <w:pPr>
        <w:spacing w:before="9"/>
        <w:rPr>
          <w:b/>
          <w:sz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8761"/>
      </w:tblGrid>
      <w:tr w:rsidR="00A66F35" w14:paraId="08207E81" w14:textId="77777777">
        <w:trPr>
          <w:trHeight w:val="708"/>
        </w:trPr>
        <w:tc>
          <w:tcPr>
            <w:tcW w:w="8761" w:type="dxa"/>
            <w:tcBorders>
              <w:top w:val="single" w:sz="6" w:space="0" w:color="000000"/>
            </w:tcBorders>
          </w:tcPr>
          <w:p w14:paraId="21512918" w14:textId="77777777" w:rsidR="00A66F35" w:rsidRDefault="00000000">
            <w:pPr>
              <w:pStyle w:val="TableParagraph"/>
              <w:spacing w:before="100"/>
              <w:ind w:left="200"/>
              <w:rPr>
                <w:b/>
                <w:i/>
                <w:sz w:val="24"/>
              </w:rPr>
            </w:pPr>
            <w:r>
              <w:rPr>
                <w:sz w:val="24"/>
                <w:vertAlign w:val="superscript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Vínculos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biológicos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posibles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resolver:</w:t>
            </w:r>
          </w:p>
          <w:p w14:paraId="41A23D8F" w14:textId="77777777" w:rsidR="00A66F35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Paternidad;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Maternidad; Abuelidad;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Tío/sobrino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paterna,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Tío/sobrino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materna</w:t>
            </w:r>
          </w:p>
        </w:tc>
      </w:tr>
      <w:tr w:rsidR="00A66F35" w14:paraId="179DEF78" w14:textId="77777777">
        <w:trPr>
          <w:trHeight w:val="267"/>
        </w:trPr>
        <w:tc>
          <w:tcPr>
            <w:tcW w:w="8761" w:type="dxa"/>
          </w:tcPr>
          <w:p w14:paraId="61A1CF63" w14:textId="77777777" w:rsidR="00A66F35" w:rsidRDefault="00000000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Hermandad,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hermandad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paterna,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hermandad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materna</w:t>
            </w:r>
          </w:p>
        </w:tc>
      </w:tr>
    </w:tbl>
    <w:p w14:paraId="20F894A7" w14:textId="77777777" w:rsidR="00C45FC0" w:rsidRDefault="00C45FC0"/>
    <w:sectPr w:rsidR="00C45FC0">
      <w:type w:val="continuous"/>
      <w:pgSz w:w="12240" w:h="20160"/>
      <w:pgMar w:top="1400" w:right="11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35"/>
    <w:rsid w:val="005929B3"/>
    <w:rsid w:val="006E2191"/>
    <w:rsid w:val="00A66F35"/>
    <w:rsid w:val="00C4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40C6"/>
  <w15:docId w15:val="{006D29BF-05AE-4DEF-BA87-6BE776DD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Ttulo">
    <w:name w:val="Title"/>
    <w:basedOn w:val="Normal"/>
    <w:uiPriority w:val="10"/>
    <w:qFormat/>
    <w:pPr>
      <w:spacing w:before="16"/>
      <w:ind w:left="1916" w:right="1844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Carolina Galli  Zuluaga - Abogada</cp:lastModifiedBy>
  <cp:revision>2</cp:revision>
  <dcterms:created xsi:type="dcterms:W3CDTF">2026-05-02T04:42:00Z</dcterms:created>
  <dcterms:modified xsi:type="dcterms:W3CDTF">2026-05-02T04:42:00Z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2023-11-03T00:00:00Z</vt:filetime>
  </property>
</Properties>
</file>